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78C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eastAsia="zh-CN"/>
        </w:rPr>
        <w:t>平顶山市东城国际零工驿站</w:t>
      </w:r>
    </w:p>
    <w:p w14:paraId="5A9E4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val="en-US" w:eastAsia="zh-CN"/>
        </w:rPr>
        <w:t>用工需求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</w:rPr>
        <w:t>信息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val="en-US" w:eastAsia="zh-CN"/>
        </w:rPr>
        <w:t>表</w:t>
      </w:r>
    </w:p>
    <w:p w14:paraId="1B49F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sz w:val="28"/>
          <w:szCs w:val="28"/>
          <w:u w:val="none"/>
        </w:rPr>
      </w:pPr>
    </w:p>
    <w:p w14:paraId="02A72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eastAsia="zh-CN"/>
        </w:rPr>
        <w:t xml:space="preserve">平顶山市东城国际零工驿站  </w:t>
      </w:r>
    </w:p>
    <w:p w14:paraId="6931BD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 w:cs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 w:cs="华文中宋"/>
          <w:sz w:val="28"/>
          <w:szCs w:val="28"/>
          <w:u w:val="none"/>
        </w:rPr>
        <w:t>该驿站依托东城国际购物中心、由平顶山市应国工贸有限公司投资建设，内设孵化助创场地以文旅文创、特色餐饮、美容健康、儿童教培为主。驿站配套服务硬件设施有：百兆双网光纤网络服务、路演报告厅、会议室、咨询室、洽谈室等设施。驿站建立了完整的服务管理制度，设有创业孵化企业办公区、服务接待区、苗圃区、孵化区和加速区等五个功能区。建立了完整的服务体系和流程，从金融服务、人力资源服务、创业服务、基础服务等各个方面，为在孵企业及求职者提供全方位政策扶持、一站式服务，以创业带动就业，助力辖区内零工人员找到满意工作。</w:t>
      </w:r>
    </w:p>
    <w:p w14:paraId="23793D80">
      <w:pPr>
        <w:rPr>
          <w:rFonts w:hint="eastAsia" w:ascii="华文中宋" w:hAnsi="华文中宋" w:eastAsia="华文中宋" w:cs="华文中宋"/>
          <w:sz w:val="28"/>
          <w:szCs w:val="28"/>
          <w:u w:val="none"/>
        </w:rPr>
      </w:pPr>
      <w:r>
        <w:rPr>
          <w:rFonts w:hint="eastAsia" w:ascii="华文中宋" w:hAnsi="华文中宋" w:eastAsia="华文中宋" w:cs="华文中宋"/>
          <w:sz w:val="28"/>
          <w:szCs w:val="28"/>
          <w:u w:val="none"/>
        </w:rPr>
        <w:t xml:space="preserve">目前已招商入驻各类科技型互联网企业 </w:t>
      </w:r>
      <w:r>
        <w:rPr>
          <w:rFonts w:hint="eastAsia" w:ascii="华文中宋" w:hAnsi="华文中宋" w:eastAsia="华文中宋" w:cs="华文中宋"/>
          <w:sz w:val="28"/>
          <w:szCs w:val="28"/>
          <w:u w:val="none"/>
          <w:lang w:val="en-US" w:eastAsia="zh-CN"/>
        </w:rPr>
        <w:t>50</w:t>
      </w:r>
      <w:r>
        <w:rPr>
          <w:rFonts w:hint="eastAsia" w:ascii="华文中宋" w:hAnsi="华文中宋" w:eastAsia="华文中宋" w:cs="华文中宋"/>
          <w:sz w:val="28"/>
          <w:szCs w:val="28"/>
          <w:u w:val="none"/>
        </w:rPr>
        <w:t>多家，涉及互联网新技术、新媒体、新零售等行业,业务范围涵盖:新媒体品牌赋能营销、新媒体本地生活服务、短视频拍摄制作、网红培训及孵化、线上品牌运营管理等。园区已获得“ 卫东区</w:t>
      </w:r>
      <w:r>
        <w:rPr>
          <w:rFonts w:hint="eastAsia" w:ascii="华文中宋" w:hAnsi="华文中宋" w:eastAsia="华文中宋" w:cs="华文中宋"/>
          <w:sz w:val="28"/>
          <w:szCs w:val="28"/>
          <w:u w:val="none"/>
          <w:lang w:val="en-US" w:eastAsia="zh-CN"/>
        </w:rPr>
        <w:t>大众创业孵化示范基地”</w:t>
      </w:r>
      <w:r>
        <w:rPr>
          <w:rFonts w:hint="eastAsia" w:ascii="华文中宋" w:hAnsi="华文中宋" w:eastAsia="华文中宋" w:cs="华文中宋"/>
          <w:sz w:val="28"/>
          <w:szCs w:val="28"/>
          <w:u w:val="none"/>
        </w:rPr>
        <w:t>“卫东区就业见习基地”“河南省众创空问”“平顶山市众创空间</w:t>
      </w:r>
      <w:r>
        <w:rPr>
          <w:rFonts w:hint="eastAsia" w:ascii="华文中宋" w:hAnsi="华文中宋" w:eastAsia="华文中宋" w:cs="华文中宋"/>
          <w:sz w:val="28"/>
          <w:szCs w:val="28"/>
          <w:u w:val="none"/>
          <w:lang w:eastAsia="zh-CN"/>
        </w:rPr>
        <w:t>”</w:t>
      </w:r>
      <w:r>
        <w:rPr>
          <w:rFonts w:hint="eastAsia" w:ascii="华文中宋" w:hAnsi="华文中宋" w:eastAsia="华文中宋" w:cs="华文中宋"/>
          <w:sz w:val="28"/>
          <w:szCs w:val="28"/>
          <w:u w:val="none"/>
        </w:rPr>
        <w:t>等荣誉称号。</w:t>
      </w:r>
    </w:p>
    <w:p w14:paraId="0F1CE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（一）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val="en-US" w:eastAsia="zh-CN"/>
        </w:rPr>
        <w:t xml:space="preserve">       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eastAsia="zh-CN"/>
        </w:rPr>
        <w:t>美宜佳便利店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val="en-US" w:eastAsia="zh-CN"/>
        </w:rPr>
        <w:t xml:space="preserve">         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 xml:space="preserve"> </w:t>
      </w:r>
    </w:p>
    <w:p w14:paraId="55E13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eastAsia="zh-CN"/>
        </w:rPr>
        <w:t>集吃、喝、玩、乐、用五大日常属性于一体，主打便利和确定性单品丰富，是平均维持在2000+单品的实体零售小业态，目前已成为中国门店数量排名第一的连锁便利店品牌。</w:t>
      </w:r>
    </w:p>
    <w:p w14:paraId="541CE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零售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</w:t>
      </w:r>
    </w:p>
    <w:p w14:paraId="69AC8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联系电话：   15136916905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15136944499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             </w:t>
      </w:r>
    </w:p>
    <w:p w14:paraId="41510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3518510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收银员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条件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: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30-45岁，勤快踏实     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                       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</w:t>
      </w:r>
    </w:p>
    <w:p w14:paraId="4488A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资待遇：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面议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</w:t>
      </w:r>
    </w:p>
    <w:p w14:paraId="1AB1A911">
      <w:pP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工作地点：东城国际3号门口     </w:t>
      </w:r>
    </w:p>
    <w:p w14:paraId="77AC6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（二）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eastAsia="zh-CN"/>
        </w:rPr>
        <w:t>易中行鞋服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val="en-US" w:eastAsia="zh-CN"/>
        </w:rPr>
        <w:t xml:space="preserve">           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 xml:space="preserve"> </w:t>
      </w:r>
    </w:p>
    <w:p w14:paraId="4BA0D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eastAsia="zh-CN"/>
        </w:rPr>
        <w:t>主营全年龄段用鞋及中老年服装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                                       </w:t>
      </w:r>
    </w:p>
    <w:p w14:paraId="57AC9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鞋服零售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张先生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   </w:t>
      </w:r>
    </w:p>
    <w:p w14:paraId="74FB8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联系电话：15993513866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                      </w:t>
      </w:r>
    </w:p>
    <w:p w14:paraId="61988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587A01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2.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导购员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条件：早晚班，年龄25到45岁        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                   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</w:t>
      </w:r>
    </w:p>
    <w:p w14:paraId="2A025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资待遇：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2100+提成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月</w:t>
      </w:r>
    </w:p>
    <w:p w14:paraId="5E52EB53">
      <w:pPr>
        <w:pStyle w:val="2"/>
        <w:jc w:val="both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工作地点：    东城国际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购物中心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1号门内   </w:t>
      </w:r>
    </w:p>
    <w:p w14:paraId="3E3E7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（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三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）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eastAsia="zh-CN"/>
        </w:rPr>
        <w:t>远途鸽金升御福北京布鞋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 xml:space="preserve"> </w:t>
      </w:r>
    </w:p>
    <w:p w14:paraId="51134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eastAsia="zh-CN"/>
        </w:rPr>
        <w:t>主营舒适休闲的中老年鞋、时尚潮流的年轻人鞋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                                         </w:t>
      </w:r>
    </w:p>
    <w:p w14:paraId="1911E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零售业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     </w:t>
      </w:r>
    </w:p>
    <w:p w14:paraId="11080E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联系电话：13290929966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      </w:t>
      </w:r>
    </w:p>
    <w:p w14:paraId="6097F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17A9F2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店长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条件： 25-45岁，四年以上销售经验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                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         </w:t>
      </w:r>
    </w:p>
    <w:p w14:paraId="147EE2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2.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店员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条件： 25-45岁，四年以上销售经验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</w:t>
      </w:r>
    </w:p>
    <w:p w14:paraId="54619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资待遇：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3000-6000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月</w:t>
      </w:r>
    </w:p>
    <w:p w14:paraId="54A2604B">
      <w:pP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工作地点：    东城国际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购物中心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2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号门东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50米/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停车场出口西     </w:t>
      </w:r>
    </w:p>
    <w:p w14:paraId="656711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</w:pPr>
    </w:p>
    <w:p w14:paraId="7B1E72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（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四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）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丝艺沙龙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 xml:space="preserve"> </w:t>
      </w:r>
    </w:p>
    <w:p w14:paraId="62F00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eastAsia="zh-CN"/>
        </w:rPr>
        <w:t>丝艺沙龙秉持着对美发艺术的执着追求，店内装修风格时尚、环境舒适，服务周到，为顾客营造出惬意的美发体验空间。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                                   </w:t>
      </w:r>
    </w:p>
    <w:p w14:paraId="3B585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服务业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陈先生</w:t>
      </w:r>
    </w:p>
    <w:p w14:paraId="475B27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联系电话：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15937513839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15603958052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</w:p>
    <w:p w14:paraId="00C74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1D6FF5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发型师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2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条件：  3年以上发型师经验；精通发型与潮流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</w:t>
      </w:r>
    </w:p>
    <w:p w14:paraId="3D9C0C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2.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助理技师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5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条件：  热爱美发行业，有无经验均可；晋级通道透明，持之以恒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           </w:t>
      </w:r>
    </w:p>
    <w:p w14:paraId="205F9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资待遇：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面议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</w:p>
    <w:p w14:paraId="63F31019">
      <w:pP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工作地点：    东城国际3号门南   </w:t>
      </w:r>
    </w:p>
    <w:p w14:paraId="078E0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（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五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）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eastAsia="zh-CN"/>
        </w:rPr>
        <w:t>鹿客智能锁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 xml:space="preserve"> </w:t>
      </w:r>
    </w:p>
    <w:p w14:paraId="0F82D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eastAsia="zh-CN"/>
        </w:rPr>
        <w:t>以智能门锁为核心，为全球用户提供居住安全解决方案，是行业内率先研发静脉识别技术的企业，实现了静脉智能锁领域全球销量TOP1</w:t>
      </w:r>
      <w:r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val="en-US" w:eastAsia="zh-CN"/>
        </w:rPr>
        <w:t xml:space="preserve"> </w:t>
      </w:r>
    </w:p>
    <w:p w14:paraId="2BCB6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电子科技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   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陈女士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        </w:t>
      </w:r>
    </w:p>
    <w:p w14:paraId="1D593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联系电话：  13213837596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     </w:t>
      </w:r>
    </w:p>
    <w:p w14:paraId="3E51C6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7DAD5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导购员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条件：20-45岁，工作能力强，沟通能力强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。</w:t>
      </w:r>
    </w:p>
    <w:p w14:paraId="0B865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资待遇：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2100+提成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月</w:t>
      </w:r>
    </w:p>
    <w:p w14:paraId="536D8575">
      <w:pPr>
        <w:pStyle w:val="2"/>
        <w:jc w:val="both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工作地点： 东城国际2号门内南   </w:t>
      </w:r>
    </w:p>
    <w:p w14:paraId="1A5281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（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六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）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eastAsia="zh-CN"/>
        </w:rPr>
        <w:t>皓雅女装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 xml:space="preserve"> </w:t>
      </w:r>
    </w:p>
    <w:p w14:paraId="7574C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eastAsia="zh-CN"/>
        </w:rPr>
        <w:t>主营中老年服饰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 </w:t>
      </w:r>
    </w:p>
    <w:p w14:paraId="63CB5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服装零售业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生女士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 </w:t>
      </w:r>
    </w:p>
    <w:p w14:paraId="11388D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联系电话：15516036798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                        </w:t>
      </w:r>
    </w:p>
    <w:p w14:paraId="6A2207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54E9BA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导购员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  半天班，有工作经验者优先    </w:t>
      </w:r>
    </w:p>
    <w:p w14:paraId="0113E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资待遇：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21</w:t>
      </w:r>
      <w:bookmarkStart w:id="0" w:name="_GoBack"/>
      <w:bookmarkEnd w:id="0"/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00+提成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月</w:t>
      </w:r>
    </w:p>
    <w:p w14:paraId="389503ED">
      <w:pPr>
        <w:rPr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工作地点： 东城国际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购物中心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3号门内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FBFDA9"/>
    <w:multiLevelType w:val="singleLevel"/>
    <w:tmpl w:val="9DFBFDA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D1172"/>
    <w:rsid w:val="3313214F"/>
    <w:rsid w:val="50341F2B"/>
    <w:rsid w:val="79FA179F"/>
    <w:rsid w:val="A7EAA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1357</Words>
  <Characters>1494</Characters>
  <Lines>0</Lines>
  <Paragraphs>0</Paragraphs>
  <TotalTime>4</TotalTime>
  <ScaleCrop>false</ScaleCrop>
  <LinksUpToDate>false</LinksUpToDate>
  <CharactersWithSpaces>2315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2025-11-17T09:31:00Z</dcterms:created>
  <dc:creator>就业办</dc:creator>
  <cp:lastModifiedBy>greatwall</cp:lastModifiedBy>
  <dcterms:modified xsi:type="dcterms:W3CDTF">2026-02-03T09:13:04Z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eyJoZGlkIjoiOTBhZjIyN2U5ZjA0YTQxZjRhNTliYzVmNzMyNTIwYTgiLCJ1c2VySWQiOiI3ODE1Mzk1NTQifQ==</vt:lpwstr>
  </property>
  <property fmtid="{D5CDD505-2E9C-101B-9397-08002B2CF9AE}" pid="4" name="ICV">
    <vt:lpwstr>A6686C59DEBD4E919E01ACF009A2C1FB_12</vt:lpwstr>
  </property>
</Properties>
</file>